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C4" w:rsidRDefault="004B21C4" w:rsidP="00192023">
      <w:pPr>
        <w:pStyle w:val="a5"/>
        <w:spacing w:before="88"/>
      </w:pPr>
    </w:p>
    <w:p w:rsidR="004B21C4" w:rsidRDefault="004B21C4" w:rsidP="00192023">
      <w:pPr>
        <w:pStyle w:val="a5"/>
        <w:spacing w:before="88"/>
      </w:pPr>
    </w:p>
    <w:p w:rsidR="004B21C4" w:rsidRDefault="004B21C4" w:rsidP="00192023">
      <w:pPr>
        <w:pStyle w:val="a5"/>
        <w:spacing w:before="88"/>
      </w:pPr>
    </w:p>
    <w:p w:rsidR="004B21C4" w:rsidRDefault="004B21C4" w:rsidP="00192023">
      <w:pPr>
        <w:pStyle w:val="a5"/>
        <w:spacing w:before="88"/>
      </w:pPr>
    </w:p>
    <w:p w:rsidR="004B21C4" w:rsidRDefault="004B21C4" w:rsidP="00192023">
      <w:pPr>
        <w:pStyle w:val="a5"/>
        <w:spacing w:before="88"/>
      </w:pPr>
    </w:p>
    <w:p w:rsidR="00192023" w:rsidRDefault="00192023" w:rsidP="00192023">
      <w:pPr>
        <w:pStyle w:val="a5"/>
        <w:spacing w:before="88"/>
      </w:pPr>
      <w:r>
        <w:t>«Құқық негіздері» пәнінен</w:t>
      </w:r>
    </w:p>
    <w:p w:rsidR="00192023" w:rsidRDefault="00192023" w:rsidP="00192023">
      <w:pPr>
        <w:pStyle w:val="a5"/>
        <w:spacing w:line="730" w:lineRule="atLeast"/>
        <w:ind w:left="1105"/>
      </w:pPr>
      <w:r>
        <w:t>жиынтық бағалауға арналған әдістемелік ұсыныстар 10-сынып</w:t>
      </w:r>
    </w:p>
    <w:p w:rsidR="00192023" w:rsidRDefault="00192023" w:rsidP="00192023">
      <w:pPr>
        <w:spacing w:before="2"/>
        <w:ind w:left="1105" w:right="1139"/>
        <w:jc w:val="center"/>
        <w:rPr>
          <w:i/>
          <w:sz w:val="32"/>
        </w:rPr>
      </w:pPr>
      <w:r>
        <w:rPr>
          <w:i/>
          <w:sz w:val="32"/>
        </w:rPr>
        <w:t>(қоғамдық-гуманитарлық бағыт)</w:t>
      </w:r>
    </w:p>
    <w:p w:rsidR="00192023" w:rsidRDefault="00192023" w:rsidP="00192023">
      <w:pPr>
        <w:pStyle w:val="a3"/>
        <w:rPr>
          <w:i/>
          <w:sz w:val="36"/>
        </w:rPr>
      </w:pPr>
    </w:p>
    <w:p w:rsidR="004515AB" w:rsidRDefault="004515AB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/>
    <w:p w:rsidR="00192023" w:rsidRDefault="00192023">
      <w:bookmarkStart w:id="0" w:name="_GoBack"/>
      <w:bookmarkEnd w:id="0"/>
    </w:p>
    <w:p w:rsidR="00192023" w:rsidRDefault="00192023"/>
    <w:p w:rsidR="00192023" w:rsidRDefault="00192023"/>
    <w:p w:rsidR="00192023" w:rsidRDefault="004B21C4" w:rsidP="004B21C4">
      <w:pPr>
        <w:rPr>
          <w:sz w:val="28"/>
        </w:rPr>
        <w:sectPr w:rsidR="00192023" w:rsidSect="00192023">
          <w:pgSz w:w="11910" w:h="16840"/>
          <w:pgMar w:top="1580" w:right="900" w:bottom="280" w:left="940" w:header="720" w:footer="720" w:gutter="0"/>
          <w:cols w:space="720"/>
        </w:sectPr>
      </w:pPr>
      <w:r>
        <w:rPr>
          <w:sz w:val="28"/>
        </w:rPr>
        <w:t xml:space="preserve">                                                    Алматы, 2020</w:t>
      </w:r>
    </w:p>
    <w:p w:rsidR="00192023" w:rsidRDefault="00192023"/>
    <w:p w:rsidR="00192023" w:rsidRDefault="00192023"/>
    <w:p w:rsidR="00192023" w:rsidRDefault="00192023" w:rsidP="00192023">
      <w:pPr>
        <w:pStyle w:val="1"/>
        <w:spacing w:before="71"/>
        <w:ind w:left="0" w:right="41"/>
      </w:pPr>
      <w:r>
        <w:t>I ТОҚСАН БОЙЫНША ЖИЫНТЫҚ БАҒАЛАУҒА АРНАЛҒАН ТАПСЫРМАЛАР</w:t>
      </w:r>
    </w:p>
    <w:p w:rsidR="00192023" w:rsidRDefault="00192023" w:rsidP="00192023">
      <w:pPr>
        <w:pStyle w:val="1"/>
        <w:spacing w:before="41"/>
        <w:ind w:left="1105" w:right="1136"/>
      </w:pPr>
      <w:bookmarkStart w:id="1" w:name="«Мемлекет_және_құқық»_бөлімі_бойынша_жиы"/>
      <w:bookmarkStart w:id="2" w:name="_bookmark1"/>
      <w:bookmarkEnd w:id="1"/>
      <w:bookmarkEnd w:id="2"/>
      <w:r>
        <w:t>«Мемлекет және құқық» бөлімі бойынша жиынтық бағалау</w:t>
      </w:r>
    </w:p>
    <w:p w:rsidR="00192023" w:rsidRDefault="00192023" w:rsidP="00192023">
      <w:pPr>
        <w:pStyle w:val="a3"/>
        <w:spacing w:before="10"/>
        <w:rPr>
          <w:b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3044"/>
        <w:gridCol w:w="6605"/>
      </w:tblGrid>
      <w:tr w:rsidR="00192023" w:rsidTr="003F43F6">
        <w:trPr>
          <w:trHeight w:val="824"/>
        </w:trPr>
        <w:tc>
          <w:tcPr>
            <w:tcW w:w="3044" w:type="dxa"/>
          </w:tcPr>
          <w:p w:rsidR="00192023" w:rsidRDefault="00192023" w:rsidP="003F43F6">
            <w:pPr>
              <w:pStyle w:val="TableParagraph"/>
              <w:spacing w:line="271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Тақырып</w:t>
            </w:r>
          </w:p>
        </w:tc>
        <w:tc>
          <w:tcPr>
            <w:tcW w:w="6605" w:type="dxa"/>
          </w:tcPr>
          <w:p w:rsidR="00192023" w:rsidRDefault="00192023" w:rsidP="003F43F6">
            <w:pPr>
              <w:pStyle w:val="TableParagraph"/>
              <w:spacing w:line="266" w:lineRule="exact"/>
              <w:ind w:left="383"/>
              <w:rPr>
                <w:sz w:val="24"/>
              </w:rPr>
            </w:pPr>
            <w:r>
              <w:rPr>
                <w:sz w:val="24"/>
              </w:rPr>
              <w:t>Құқықтың негізгі белгілері мен функциясы. Азаматтық</w:t>
            </w:r>
          </w:p>
          <w:p w:rsidR="00192023" w:rsidRDefault="00192023" w:rsidP="003F43F6">
            <w:pPr>
              <w:pStyle w:val="TableParagraph"/>
              <w:spacing w:before="8" w:line="274" w:lineRule="exact"/>
              <w:ind w:left="383"/>
              <w:rPr>
                <w:sz w:val="24"/>
              </w:rPr>
            </w:pPr>
            <w:r>
              <w:rPr>
                <w:sz w:val="24"/>
              </w:rPr>
              <w:t>қоғам түсінігі, оның негізгі элементтері мен институттары. Құқықтық мемлекет түсінігі және оның принциптері</w:t>
            </w:r>
          </w:p>
        </w:tc>
      </w:tr>
      <w:tr w:rsidR="00192023" w:rsidTr="003F43F6">
        <w:trPr>
          <w:trHeight w:val="1380"/>
        </w:trPr>
        <w:tc>
          <w:tcPr>
            <w:tcW w:w="3044" w:type="dxa"/>
          </w:tcPr>
          <w:p w:rsidR="00192023" w:rsidRDefault="00192023" w:rsidP="003F43F6">
            <w:pPr>
              <w:pStyle w:val="TableParagraph"/>
              <w:spacing w:before="1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Оқу мақсаты</w:t>
            </w:r>
          </w:p>
        </w:tc>
        <w:tc>
          <w:tcPr>
            <w:tcW w:w="6605" w:type="dxa"/>
          </w:tcPr>
          <w:p w:rsidR="00192023" w:rsidRDefault="00192023" w:rsidP="003F43F6">
            <w:pPr>
              <w:pStyle w:val="TableParagraph"/>
              <w:spacing w:line="237" w:lineRule="auto"/>
              <w:ind w:left="383"/>
              <w:rPr>
                <w:sz w:val="24"/>
              </w:rPr>
            </w:pPr>
            <w:r>
              <w:rPr>
                <w:sz w:val="24"/>
              </w:rPr>
              <w:t>10.1.1.1 Құқық белгілерін қорытындылай отырып, ұғымын түсіндіру</w:t>
            </w:r>
          </w:p>
          <w:p w:rsidR="00192023" w:rsidRDefault="00192023" w:rsidP="003F43F6">
            <w:pPr>
              <w:pStyle w:val="TableParagraph"/>
              <w:spacing w:before="4" w:line="237" w:lineRule="auto"/>
              <w:ind w:left="383"/>
              <w:rPr>
                <w:sz w:val="24"/>
              </w:rPr>
            </w:pPr>
            <w:r>
              <w:rPr>
                <w:sz w:val="24"/>
              </w:rPr>
              <w:t>10.1.2.4 Азаматтық қоғамның мәні мен функционалдық маңызы туралы білімін көрсету</w:t>
            </w:r>
          </w:p>
          <w:p w:rsidR="00192023" w:rsidRDefault="00192023" w:rsidP="003F43F6">
            <w:pPr>
              <w:pStyle w:val="TableParagraph"/>
              <w:spacing w:before="3" w:line="260" w:lineRule="exact"/>
              <w:ind w:left="383"/>
              <w:rPr>
                <w:sz w:val="24"/>
              </w:rPr>
            </w:pPr>
            <w:r>
              <w:rPr>
                <w:sz w:val="24"/>
              </w:rPr>
              <w:t>10.1.2.1 Құқықтық мемлекет принциптерін айқындау</w:t>
            </w:r>
          </w:p>
        </w:tc>
      </w:tr>
      <w:tr w:rsidR="00192023" w:rsidTr="003F43F6">
        <w:trPr>
          <w:trHeight w:val="1709"/>
        </w:trPr>
        <w:tc>
          <w:tcPr>
            <w:tcW w:w="3044" w:type="dxa"/>
          </w:tcPr>
          <w:p w:rsidR="00192023" w:rsidRDefault="00192023" w:rsidP="003F43F6">
            <w:pPr>
              <w:pStyle w:val="TableParagraph"/>
              <w:spacing w:line="274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Бағалау критерийі</w:t>
            </w:r>
          </w:p>
        </w:tc>
        <w:tc>
          <w:tcPr>
            <w:tcW w:w="6605" w:type="dxa"/>
          </w:tcPr>
          <w:p w:rsidR="00192023" w:rsidRDefault="00192023" w:rsidP="003F43F6">
            <w:pPr>
              <w:pStyle w:val="TableParagraph"/>
              <w:spacing w:line="270" w:lineRule="exact"/>
              <w:ind w:left="383"/>
              <w:rPr>
                <w:i/>
                <w:sz w:val="24"/>
              </w:rPr>
            </w:pPr>
            <w:r>
              <w:rPr>
                <w:i/>
                <w:sz w:val="24"/>
              </w:rPr>
              <w:t>Білім алушы</w:t>
            </w:r>
          </w:p>
          <w:p w:rsidR="004B21C4" w:rsidRPr="004B21C4" w:rsidRDefault="004B21C4" w:rsidP="004B21C4">
            <w:pPr>
              <w:pStyle w:val="TableParagraph"/>
              <w:numPr>
                <w:ilvl w:val="0"/>
                <w:numId w:val="2"/>
              </w:numPr>
              <w:tabs>
                <w:tab w:val="left" w:pos="1089"/>
              </w:tabs>
              <w:spacing w:before="7" w:line="237" w:lineRule="auto"/>
              <w:ind w:right="203"/>
              <w:rPr>
                <w:sz w:val="24"/>
              </w:rPr>
            </w:pPr>
            <w:r w:rsidRPr="004B21C4">
              <w:rPr>
                <w:sz w:val="24"/>
              </w:rPr>
              <w:t xml:space="preserve">Нормативтік - құқықтық актілердің  ұғымын түсіндіріп, қорытынды жасайды </w:t>
            </w:r>
          </w:p>
          <w:p w:rsidR="004B21C4" w:rsidRPr="004B21C4" w:rsidRDefault="004B21C4" w:rsidP="004B21C4">
            <w:pPr>
              <w:pStyle w:val="TableParagraph"/>
              <w:numPr>
                <w:ilvl w:val="0"/>
                <w:numId w:val="2"/>
              </w:numPr>
              <w:tabs>
                <w:tab w:val="left" w:pos="1089"/>
              </w:tabs>
              <w:spacing w:before="7" w:line="237" w:lineRule="auto"/>
              <w:ind w:right="203"/>
              <w:rPr>
                <w:sz w:val="24"/>
              </w:rPr>
            </w:pPr>
            <w:r w:rsidRPr="004B21C4">
              <w:rPr>
                <w:sz w:val="24"/>
              </w:rPr>
              <w:t xml:space="preserve">Термин сөздердің мағынасын анықтайды  </w:t>
            </w:r>
          </w:p>
          <w:p w:rsidR="00192023" w:rsidRDefault="004B21C4" w:rsidP="004B21C4">
            <w:pPr>
              <w:pStyle w:val="TableParagraph"/>
              <w:numPr>
                <w:ilvl w:val="0"/>
                <w:numId w:val="2"/>
              </w:numPr>
              <w:tabs>
                <w:tab w:val="left" w:pos="1089"/>
              </w:tabs>
              <w:spacing w:before="5" w:line="278" w:lineRule="exact"/>
              <w:rPr>
                <w:sz w:val="24"/>
              </w:rPr>
            </w:pPr>
            <w:r w:rsidRPr="004B21C4">
              <w:rPr>
                <w:sz w:val="24"/>
              </w:rPr>
              <w:t xml:space="preserve"> Азаматтық қоғамды қалыптастырудағы маңызды факторларды салыстырады</w:t>
            </w:r>
          </w:p>
        </w:tc>
      </w:tr>
      <w:tr w:rsidR="00192023" w:rsidTr="003F43F6">
        <w:trPr>
          <w:trHeight w:val="551"/>
        </w:trPr>
        <w:tc>
          <w:tcPr>
            <w:tcW w:w="3044" w:type="dxa"/>
          </w:tcPr>
          <w:p w:rsidR="00192023" w:rsidRDefault="00192023" w:rsidP="003F43F6">
            <w:pPr>
              <w:pStyle w:val="TableParagraph"/>
              <w:spacing w:before="3" w:line="274" w:lineRule="exact"/>
              <w:ind w:left="200"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>Ойлау дағдыларының деңгейі</w:t>
            </w:r>
          </w:p>
        </w:tc>
        <w:tc>
          <w:tcPr>
            <w:tcW w:w="6605" w:type="dxa"/>
          </w:tcPr>
          <w:p w:rsidR="00192023" w:rsidRDefault="00192023" w:rsidP="003F43F6">
            <w:pPr>
              <w:pStyle w:val="TableParagraph"/>
              <w:spacing w:line="269" w:lineRule="exact"/>
              <w:ind w:left="383"/>
              <w:rPr>
                <w:sz w:val="24"/>
              </w:rPr>
            </w:pPr>
            <w:r>
              <w:rPr>
                <w:sz w:val="24"/>
              </w:rPr>
              <w:t>Қолдану</w:t>
            </w:r>
          </w:p>
        </w:tc>
      </w:tr>
      <w:tr w:rsidR="00192023" w:rsidTr="003F43F6">
        <w:trPr>
          <w:trHeight w:val="274"/>
        </w:trPr>
        <w:tc>
          <w:tcPr>
            <w:tcW w:w="3044" w:type="dxa"/>
          </w:tcPr>
          <w:p w:rsidR="00192023" w:rsidRDefault="00192023" w:rsidP="003F43F6">
            <w:pPr>
              <w:pStyle w:val="TableParagraph"/>
              <w:spacing w:line="254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Орындау уақыты</w:t>
            </w:r>
          </w:p>
        </w:tc>
        <w:tc>
          <w:tcPr>
            <w:tcW w:w="6605" w:type="dxa"/>
          </w:tcPr>
          <w:p w:rsidR="00192023" w:rsidRDefault="00192023" w:rsidP="003F43F6">
            <w:pPr>
              <w:pStyle w:val="TableParagraph"/>
              <w:spacing w:line="254" w:lineRule="exact"/>
              <w:ind w:left="383"/>
              <w:rPr>
                <w:sz w:val="24"/>
              </w:rPr>
            </w:pPr>
            <w:r>
              <w:rPr>
                <w:sz w:val="24"/>
              </w:rPr>
              <w:t>20 минут</w:t>
            </w:r>
          </w:p>
        </w:tc>
      </w:tr>
    </w:tbl>
    <w:p w:rsidR="00192023" w:rsidRDefault="00192023" w:rsidP="00192023">
      <w:pPr>
        <w:pStyle w:val="a3"/>
        <w:rPr>
          <w:b/>
        </w:rPr>
      </w:pPr>
    </w:p>
    <w:p w:rsidR="00192023" w:rsidRDefault="00192023" w:rsidP="00192023">
      <w:pPr>
        <w:spacing w:line="272" w:lineRule="exact"/>
        <w:ind w:left="193"/>
        <w:rPr>
          <w:b/>
          <w:sz w:val="24"/>
        </w:rPr>
      </w:pPr>
      <w:r>
        <w:rPr>
          <w:b/>
          <w:sz w:val="24"/>
        </w:rPr>
        <w:t>Тапсырма</w:t>
      </w:r>
    </w:p>
    <w:p w:rsidR="00192023" w:rsidRDefault="00192023" w:rsidP="00192023">
      <w:pPr>
        <w:pStyle w:val="ab"/>
        <w:numPr>
          <w:ilvl w:val="0"/>
          <w:numId w:val="1"/>
        </w:numPr>
        <w:tabs>
          <w:tab w:val="left" w:pos="477"/>
        </w:tabs>
        <w:spacing w:line="272" w:lineRule="exact"/>
        <w:rPr>
          <w:sz w:val="24"/>
        </w:rPr>
      </w:pPr>
      <w:r>
        <w:rPr>
          <w:sz w:val="24"/>
        </w:rPr>
        <w:t xml:space="preserve">Берілген кестедегі бос орындарға қажетті мәліметтерді </w:t>
      </w:r>
      <w:r>
        <w:rPr>
          <w:spacing w:val="-10"/>
          <w:sz w:val="24"/>
        </w:rPr>
        <w:t xml:space="preserve"> </w:t>
      </w:r>
      <w:r>
        <w:rPr>
          <w:sz w:val="24"/>
        </w:rPr>
        <w:t>толықтырыңыз.</w:t>
      </w:r>
    </w:p>
    <w:p w:rsidR="00192023" w:rsidRDefault="00192023" w:rsidP="00192023">
      <w:pPr>
        <w:pStyle w:val="ab"/>
        <w:tabs>
          <w:tab w:val="left" w:pos="477"/>
        </w:tabs>
        <w:spacing w:line="272" w:lineRule="exact"/>
        <w:ind w:left="476"/>
        <w:rPr>
          <w:sz w:val="24"/>
        </w:rPr>
      </w:pPr>
    </w:p>
    <w:p w:rsidR="00192023" w:rsidRPr="00BB40F1" w:rsidRDefault="00192023" w:rsidP="00192023">
      <w:pPr>
        <w:tabs>
          <w:tab w:val="left" w:pos="477"/>
        </w:tabs>
        <w:spacing w:line="272" w:lineRule="exact"/>
        <w:ind w:left="192"/>
        <w:jc w:val="center"/>
        <w:rPr>
          <w:b/>
          <w:sz w:val="28"/>
        </w:rPr>
      </w:pPr>
      <w:r w:rsidRPr="00BB40F1">
        <w:rPr>
          <w:b/>
          <w:sz w:val="28"/>
        </w:rPr>
        <w:t>Заңдар</w:t>
      </w:r>
    </w:p>
    <w:p w:rsidR="00192023" w:rsidRPr="00184FC0" w:rsidRDefault="00192023" w:rsidP="00192023">
      <w:pPr>
        <w:tabs>
          <w:tab w:val="left" w:pos="477"/>
        </w:tabs>
        <w:spacing w:line="272" w:lineRule="exact"/>
        <w:ind w:left="192"/>
        <w:jc w:val="center"/>
        <w:rPr>
          <w:sz w:val="24"/>
        </w:rPr>
      </w:pPr>
      <w:r>
        <w:rPr>
          <w:noProof/>
          <w:sz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19685</wp:posOffset>
                </wp:positionV>
                <wp:extent cx="786765" cy="309880"/>
                <wp:effectExtent l="11430" t="5080" r="40005" b="5651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765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47.9pt;margin-top:1.55pt;width:61.95pt;height:2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">
                <v:stroke endarrow="block"/>
              </v:shape>
            </w:pict>
          </mc:Fallback>
        </mc:AlternateContent>
      </w:r>
      <w:r>
        <w:rPr>
          <w:noProof/>
          <w:sz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19685</wp:posOffset>
                </wp:positionV>
                <wp:extent cx="819150" cy="309880"/>
                <wp:effectExtent l="40005" t="5080" r="7620" b="565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9150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83.4pt;margin-top:1.55pt;width:64.5pt;height:24.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">
                <v:stroke endarrow="block"/>
              </v:shape>
            </w:pict>
          </mc:Fallback>
        </mc:AlternateContent>
      </w:r>
    </w:p>
    <w:p w:rsidR="00192023" w:rsidRPr="00BB40F1" w:rsidRDefault="00192023" w:rsidP="00192023">
      <w:pPr>
        <w:rPr>
          <w:b/>
          <w:sz w:val="24"/>
          <w:szCs w:val="24"/>
          <w:lang w:val="en-US"/>
        </w:rPr>
      </w:pPr>
      <w:r w:rsidRPr="00184FC0">
        <w:rPr>
          <w:sz w:val="21"/>
        </w:rPr>
        <w:t xml:space="preserve">             </w:t>
      </w:r>
      <w:r>
        <w:rPr>
          <w:b/>
          <w:sz w:val="24"/>
          <w:szCs w:val="24"/>
        </w:rPr>
        <w:t xml:space="preserve">             </w:t>
      </w:r>
    </w:p>
    <w:tbl>
      <w:tblPr>
        <w:tblStyle w:val="ac"/>
        <w:tblW w:w="0" w:type="auto"/>
        <w:tblInd w:w="2660" w:type="dxa"/>
        <w:tblLook w:val="04A0" w:firstRow="1" w:lastRow="0" w:firstColumn="1" w:lastColumn="0" w:noHBand="0" w:noVBand="1"/>
      </w:tblPr>
      <w:tblGrid>
        <w:gridCol w:w="2835"/>
        <w:gridCol w:w="2977"/>
      </w:tblGrid>
      <w:tr w:rsidR="00192023" w:rsidTr="003F43F6">
        <w:tc>
          <w:tcPr>
            <w:tcW w:w="2835" w:type="dxa"/>
          </w:tcPr>
          <w:p w:rsidR="00192023" w:rsidRDefault="00192023" w:rsidP="003F43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Конституциялық заңдар</w:t>
            </w:r>
          </w:p>
        </w:tc>
        <w:tc>
          <w:tcPr>
            <w:tcW w:w="2977" w:type="dxa"/>
          </w:tcPr>
          <w:p w:rsidR="00192023" w:rsidRDefault="00192023" w:rsidP="003F43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Ағымдағы</w:t>
            </w:r>
          </w:p>
          <w:p w:rsidR="00192023" w:rsidRDefault="00192023" w:rsidP="003F43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заңдар</w:t>
            </w:r>
          </w:p>
        </w:tc>
      </w:tr>
      <w:tr w:rsidR="00192023" w:rsidTr="003F43F6">
        <w:tc>
          <w:tcPr>
            <w:tcW w:w="2835" w:type="dxa"/>
          </w:tcPr>
          <w:p w:rsidR="00192023" w:rsidRDefault="00192023" w:rsidP="003F43F6">
            <w:pPr>
              <w:rPr>
                <w:b/>
                <w:sz w:val="24"/>
                <w:szCs w:val="24"/>
              </w:rPr>
            </w:pPr>
          </w:p>
          <w:p w:rsidR="00192023" w:rsidRDefault="00192023" w:rsidP="003F43F6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192023" w:rsidRDefault="00192023" w:rsidP="003F43F6">
            <w:pPr>
              <w:rPr>
                <w:b/>
                <w:sz w:val="24"/>
                <w:szCs w:val="24"/>
              </w:rPr>
            </w:pPr>
          </w:p>
        </w:tc>
      </w:tr>
    </w:tbl>
    <w:p w:rsidR="00192023" w:rsidRDefault="00192023" w:rsidP="00192023">
      <w:pPr>
        <w:pStyle w:val="a3"/>
        <w:spacing w:before="1"/>
        <w:jc w:val="center"/>
        <w:rPr>
          <w:sz w:val="21"/>
        </w:rPr>
      </w:pPr>
    </w:p>
    <w:p w:rsidR="00192023" w:rsidRPr="00BB40F1" w:rsidRDefault="00192023" w:rsidP="00192023">
      <w:pPr>
        <w:pStyle w:val="a3"/>
        <w:spacing w:before="1"/>
        <w:jc w:val="center"/>
        <w:rPr>
          <w:sz w:val="21"/>
          <w:lang w:val="ru-RU"/>
        </w:rPr>
      </w:pPr>
      <w:r>
        <w:rPr>
          <w:sz w:val="21"/>
          <w:lang w:val="ru-RU"/>
        </w:rPr>
        <w:t xml:space="preserve">                  </w:t>
      </w:r>
      <w:r>
        <w:rPr>
          <w:sz w:val="21"/>
        </w:rPr>
        <w:t>Қорытынды</w:t>
      </w:r>
      <w:r>
        <w:rPr>
          <w:sz w:val="21"/>
          <w:lang w:val="ru-RU"/>
        </w:rPr>
        <w:t>___________________________________________</w:t>
      </w:r>
    </w:p>
    <w:p w:rsidR="00192023" w:rsidRPr="00184FC0" w:rsidRDefault="00192023" w:rsidP="00192023">
      <w:pPr>
        <w:pStyle w:val="a3"/>
        <w:spacing w:before="1"/>
        <w:rPr>
          <w:sz w:val="21"/>
        </w:rPr>
      </w:pPr>
    </w:p>
    <w:p w:rsidR="00192023" w:rsidRDefault="00192023" w:rsidP="00192023">
      <w:pPr>
        <w:pStyle w:val="ab"/>
        <w:numPr>
          <w:ilvl w:val="0"/>
          <w:numId w:val="1"/>
        </w:numPr>
        <w:tabs>
          <w:tab w:val="left" w:pos="477"/>
        </w:tabs>
        <w:ind w:left="193" w:right="225" w:firstLine="0"/>
        <w:jc w:val="both"/>
        <w:rPr>
          <w:sz w:val="24"/>
        </w:rPr>
      </w:pPr>
      <w:r>
        <w:rPr>
          <w:sz w:val="24"/>
        </w:rPr>
        <w:t>Термин сөздермен жұмыс</w:t>
      </w: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735"/>
        <w:gridCol w:w="5679"/>
        <w:gridCol w:w="2968"/>
      </w:tblGrid>
      <w:tr w:rsidR="00192023" w:rsidTr="003F43F6">
        <w:tc>
          <w:tcPr>
            <w:tcW w:w="735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р/с</w:t>
            </w:r>
          </w:p>
        </w:tc>
        <w:tc>
          <w:tcPr>
            <w:tcW w:w="5679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 xml:space="preserve">Ұғым </w:t>
            </w:r>
          </w:p>
        </w:tc>
        <w:tc>
          <w:tcPr>
            <w:tcW w:w="2968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Сипаттамасы</w:t>
            </w:r>
          </w:p>
        </w:tc>
      </w:tr>
      <w:tr w:rsidR="00192023" w:rsidTr="003F43F6">
        <w:tc>
          <w:tcPr>
            <w:tcW w:w="735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9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Конфедерация</w:t>
            </w:r>
          </w:p>
        </w:tc>
        <w:tc>
          <w:tcPr>
            <w:tcW w:w="2968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</w:p>
        </w:tc>
      </w:tr>
      <w:tr w:rsidR="00192023" w:rsidTr="003F43F6">
        <w:tc>
          <w:tcPr>
            <w:tcW w:w="735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9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Монархия</w:t>
            </w:r>
          </w:p>
        </w:tc>
        <w:tc>
          <w:tcPr>
            <w:tcW w:w="2968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</w:p>
        </w:tc>
      </w:tr>
      <w:tr w:rsidR="00192023" w:rsidTr="003F43F6">
        <w:tc>
          <w:tcPr>
            <w:tcW w:w="735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9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Республика</w:t>
            </w:r>
          </w:p>
        </w:tc>
        <w:tc>
          <w:tcPr>
            <w:tcW w:w="2968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</w:p>
        </w:tc>
      </w:tr>
      <w:tr w:rsidR="00192023" w:rsidTr="003F43F6">
        <w:tc>
          <w:tcPr>
            <w:tcW w:w="735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9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Тирандық режім</w:t>
            </w:r>
          </w:p>
        </w:tc>
        <w:tc>
          <w:tcPr>
            <w:tcW w:w="2968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</w:p>
        </w:tc>
      </w:tr>
      <w:tr w:rsidR="00192023" w:rsidTr="003F43F6">
        <w:tc>
          <w:tcPr>
            <w:tcW w:w="735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9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  <w:r>
              <w:rPr>
                <w:sz w:val="24"/>
              </w:rPr>
              <w:t>Авторитарлық режім</w:t>
            </w:r>
          </w:p>
        </w:tc>
        <w:tc>
          <w:tcPr>
            <w:tcW w:w="2968" w:type="dxa"/>
          </w:tcPr>
          <w:p w:rsidR="00192023" w:rsidRDefault="00192023" w:rsidP="003F43F6">
            <w:pPr>
              <w:pStyle w:val="ab"/>
              <w:tabs>
                <w:tab w:val="left" w:pos="477"/>
              </w:tabs>
              <w:ind w:left="0" w:right="225"/>
              <w:rPr>
                <w:sz w:val="24"/>
              </w:rPr>
            </w:pPr>
          </w:p>
        </w:tc>
      </w:tr>
    </w:tbl>
    <w:p w:rsidR="00192023" w:rsidRDefault="00192023" w:rsidP="00192023">
      <w:pPr>
        <w:pStyle w:val="ab"/>
        <w:tabs>
          <w:tab w:val="left" w:pos="477"/>
        </w:tabs>
        <w:ind w:right="225"/>
        <w:rPr>
          <w:sz w:val="24"/>
        </w:rPr>
      </w:pPr>
    </w:p>
    <w:p w:rsidR="00192023" w:rsidRDefault="00192023" w:rsidP="00192023">
      <w:pPr>
        <w:pStyle w:val="ab"/>
        <w:numPr>
          <w:ilvl w:val="0"/>
          <w:numId w:val="1"/>
        </w:numPr>
        <w:tabs>
          <w:tab w:val="left" w:pos="477"/>
        </w:tabs>
        <w:ind w:left="193" w:right="225" w:firstLine="0"/>
        <w:jc w:val="both"/>
      </w:pPr>
      <w:r>
        <w:rPr>
          <w:sz w:val="24"/>
        </w:rPr>
        <w:t>Азаматтық</w:t>
      </w:r>
      <w:r>
        <w:rPr>
          <w:spacing w:val="-18"/>
          <w:sz w:val="24"/>
        </w:rPr>
        <w:t xml:space="preserve"> </w:t>
      </w:r>
      <w:r>
        <w:rPr>
          <w:sz w:val="24"/>
        </w:rPr>
        <w:t>қоғамдағы</w:t>
      </w:r>
      <w:r>
        <w:rPr>
          <w:spacing w:val="-19"/>
          <w:sz w:val="24"/>
        </w:rPr>
        <w:t xml:space="preserve"> </w:t>
      </w:r>
      <w:r>
        <w:rPr>
          <w:sz w:val="24"/>
        </w:rPr>
        <w:t>қалыптастырудағы маңызды факторларды ата. Венн диаграммасы бойынша 1ұқсастығы мен 2 айырмашылығын ата</w:t>
      </w:r>
    </w:p>
    <w:p w:rsidR="00192023" w:rsidRDefault="00192023" w:rsidP="00192023">
      <w:pPr>
        <w:pStyle w:val="a3"/>
        <w:spacing w:before="8"/>
        <w:rPr>
          <w:sz w:val="23"/>
        </w:rPr>
      </w:pPr>
      <w:r>
        <w:rPr>
          <w:noProof/>
          <w:sz w:val="23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364490</wp:posOffset>
                </wp:positionV>
                <wp:extent cx="1176655" cy="890270"/>
                <wp:effectExtent l="13335" t="9525" r="10160" b="508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655" cy="890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2023" w:rsidRDefault="00192023" w:rsidP="00192023">
                            <w:r>
                              <w:t>???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05.3pt;margin-top:28.7pt;width:92.65pt;height: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">
                <v:textbox>
                  <w:txbxContent>
                    <w:p w:rsidR="00192023" w:rsidRDefault="00192023" w:rsidP="00192023">
                      <w:r>
                        <w:t>???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3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1717040</wp:posOffset>
                </wp:positionH>
                <wp:positionV relativeFrom="paragraph">
                  <wp:posOffset>364490</wp:posOffset>
                </wp:positionV>
                <wp:extent cx="1026160" cy="890270"/>
                <wp:effectExtent l="8890" t="9525" r="12700" b="508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890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2023" w:rsidRDefault="00192023" w:rsidP="00192023">
                            <w:r>
                              <w:t>???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7" style="position:absolute;margin-left:135.2pt;margin-top:28.7pt;width:80.8pt;height:7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">
                <v:textbox>
                  <w:txbxContent>
                    <w:p w:rsidR="00192023" w:rsidRDefault="00192023" w:rsidP="00192023">
                      <w:r>
                        <w:t>?</w:t>
                      </w:r>
                      <w:r>
                        <w:t>??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3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364490</wp:posOffset>
                </wp:positionV>
                <wp:extent cx="1002030" cy="890270"/>
                <wp:effectExtent l="10795" t="9525" r="6350" b="508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030" cy="890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2023" w:rsidRDefault="00192023" w:rsidP="00192023">
                            <w:r>
                              <w:t>???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8" style="position:absolute;margin-left:77.6pt;margin-top:28.7pt;width:78.9pt;height:7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">
                <v:textbox>
                  <w:txbxContent>
                    <w:p w:rsidR="00192023" w:rsidRDefault="00192023" w:rsidP="00192023">
                      <w:r>
                        <w:t>?</w:t>
                      </w:r>
                      <w:r>
                        <w:t>??</w:t>
                      </w:r>
                    </w:p>
                  </w:txbxContent>
                </v:textbox>
              </v:oval>
            </w:pict>
          </mc:Fallback>
        </mc:AlternateContent>
      </w:r>
    </w:p>
    <w:p w:rsidR="00192023" w:rsidRDefault="00192023" w:rsidP="00192023">
      <w:pPr>
        <w:spacing w:line="249" w:lineRule="exact"/>
        <w:sectPr w:rsidR="00192023" w:rsidSect="004B21C4">
          <w:pgSz w:w="11910" w:h="16840"/>
          <w:pgMar w:top="709" w:right="900" w:bottom="800" w:left="940" w:header="0" w:footer="522" w:gutter="0"/>
          <w:cols w:space="720"/>
        </w:sectPr>
      </w:pPr>
    </w:p>
    <w:p w:rsidR="00192023" w:rsidRDefault="00192023" w:rsidP="00192023">
      <w:pPr>
        <w:pStyle w:val="a3"/>
        <w:spacing w:before="7"/>
        <w:rPr>
          <w:sz w:val="13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364"/>
        <w:gridCol w:w="4255"/>
        <w:gridCol w:w="1047"/>
      </w:tblGrid>
      <w:tr w:rsidR="00192023" w:rsidTr="003F43F6">
        <w:trPr>
          <w:trHeight w:val="412"/>
        </w:trPr>
        <w:tc>
          <w:tcPr>
            <w:tcW w:w="2804" w:type="dxa"/>
            <w:vMerge w:val="restart"/>
          </w:tcPr>
          <w:p w:rsidR="00192023" w:rsidRDefault="00192023" w:rsidP="003F43F6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Бағалау критерийі</w:t>
            </w:r>
          </w:p>
        </w:tc>
        <w:tc>
          <w:tcPr>
            <w:tcW w:w="1364" w:type="dxa"/>
            <w:vMerge w:val="restart"/>
          </w:tcPr>
          <w:p w:rsidR="00192023" w:rsidRDefault="00192023" w:rsidP="003F43F6">
            <w:pPr>
              <w:pStyle w:val="TableParagraph"/>
              <w:spacing w:line="267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Тапсырма</w:t>
            </w:r>
          </w:p>
          <w:p w:rsidR="00192023" w:rsidRDefault="00192023" w:rsidP="003F43F6">
            <w:pPr>
              <w:pStyle w:val="TableParagraph"/>
              <w:spacing w:before="2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line="267" w:lineRule="exact"/>
              <w:ind w:left="1458" w:right="1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Дескриптор</w:t>
            </w:r>
          </w:p>
        </w:tc>
        <w:tc>
          <w:tcPr>
            <w:tcW w:w="1047" w:type="dxa"/>
            <w:vMerge w:val="restart"/>
          </w:tcPr>
          <w:p w:rsidR="00192023" w:rsidRDefault="00192023" w:rsidP="003F43F6">
            <w:pPr>
              <w:pStyle w:val="TableParagraph"/>
              <w:spacing w:line="267" w:lineRule="exact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192023" w:rsidTr="003F43F6">
        <w:trPr>
          <w:trHeight w:val="277"/>
        </w:trPr>
        <w:tc>
          <w:tcPr>
            <w:tcW w:w="280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Білім алушы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</w:tr>
      <w:tr w:rsidR="00192023" w:rsidTr="003F43F6">
        <w:trPr>
          <w:trHeight w:val="277"/>
        </w:trPr>
        <w:tc>
          <w:tcPr>
            <w:tcW w:w="2804" w:type="dxa"/>
            <w:vMerge w:val="restart"/>
          </w:tcPr>
          <w:p w:rsidR="00192023" w:rsidRDefault="00192023" w:rsidP="003F43F6">
            <w:pPr>
              <w:pStyle w:val="TableParagraph"/>
              <w:ind w:left="110" w:right="97"/>
              <w:jc w:val="both"/>
              <w:rPr>
                <w:sz w:val="24"/>
              </w:rPr>
            </w:pPr>
            <w:r w:rsidRPr="00C21505">
              <w:rPr>
                <w:sz w:val="24"/>
              </w:rPr>
              <w:t>Нормативт</w:t>
            </w:r>
            <w:r>
              <w:rPr>
                <w:sz w:val="24"/>
              </w:rPr>
              <w:t>ік- құқықтық актілердің  ұғымын түсіндіріп, қорытынды жасайды</w:t>
            </w:r>
          </w:p>
        </w:tc>
        <w:tc>
          <w:tcPr>
            <w:tcW w:w="1364" w:type="dxa"/>
            <w:vMerge w:val="restart"/>
          </w:tcPr>
          <w:p w:rsidR="00192023" w:rsidRDefault="00192023" w:rsidP="003F43F6">
            <w:pPr>
              <w:pStyle w:val="TableParagraph"/>
              <w:spacing w:before="9"/>
              <w:rPr>
                <w:sz w:val="36"/>
              </w:rPr>
            </w:pPr>
          </w:p>
          <w:p w:rsidR="00192023" w:rsidRDefault="00192023" w:rsidP="003F43F6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C21505">
              <w:rPr>
                <w:sz w:val="24"/>
              </w:rPr>
              <w:t>Конституциялық заңдар</w:t>
            </w:r>
            <w:r>
              <w:rPr>
                <w:sz w:val="24"/>
              </w:rPr>
              <w:t>ға мәліметтер жазады;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273"/>
        </w:trPr>
        <w:tc>
          <w:tcPr>
            <w:tcW w:w="280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C21505">
              <w:rPr>
                <w:sz w:val="24"/>
              </w:rPr>
              <w:t>Ағымдағы</w:t>
            </w:r>
            <w:r>
              <w:rPr>
                <w:sz w:val="24"/>
              </w:rPr>
              <w:t xml:space="preserve"> з</w:t>
            </w:r>
            <w:r w:rsidRPr="00C21505">
              <w:rPr>
                <w:sz w:val="24"/>
              </w:rPr>
              <w:t>аңдар</w:t>
            </w:r>
            <w:r>
              <w:rPr>
                <w:sz w:val="24"/>
              </w:rPr>
              <w:t>ға мәліметтер жазады;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293"/>
        </w:trPr>
        <w:tc>
          <w:tcPr>
            <w:tcW w:w="280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vAlign w:val="bottom"/>
          </w:tcPr>
          <w:p w:rsidR="00192023" w:rsidRDefault="00192023" w:rsidP="003F43F6">
            <w:pPr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Заңдарға  қатысты ұғымдарды қорытындылайды;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614"/>
        </w:trPr>
        <w:tc>
          <w:tcPr>
            <w:tcW w:w="2804" w:type="dxa"/>
            <w:vMerge w:val="restart"/>
          </w:tcPr>
          <w:p w:rsidR="00192023" w:rsidRDefault="00192023" w:rsidP="003F43F6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z w:val="24"/>
              </w:rPr>
              <w:t xml:space="preserve">Мемлекеттік құрылым, мемлекеттік басқару нысаны және саяси режімге қатысты термин сөздердің мағынасын анықтайды   </w:t>
            </w:r>
          </w:p>
        </w:tc>
        <w:tc>
          <w:tcPr>
            <w:tcW w:w="1364" w:type="dxa"/>
            <w:vMerge w:val="restart"/>
          </w:tcPr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spacing w:before="208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tabs>
                <w:tab w:val="left" w:pos="1419"/>
                <w:tab w:val="left" w:pos="3338"/>
              </w:tabs>
              <w:spacing w:before="7" w:line="274" w:lineRule="exact"/>
              <w:ind w:left="110" w:right="94"/>
              <w:rPr>
                <w:sz w:val="24"/>
              </w:rPr>
            </w:pPr>
            <w:r w:rsidRPr="00CC7EB7">
              <w:rPr>
                <w:sz w:val="24"/>
              </w:rPr>
              <w:t>Конфедерация</w:t>
            </w:r>
            <w:r>
              <w:rPr>
                <w:sz w:val="24"/>
              </w:rPr>
              <w:t xml:space="preserve">  сөзінің мағынасын жазады;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rPr>
                <w:sz w:val="23"/>
              </w:rPr>
            </w:pPr>
          </w:p>
          <w:p w:rsidR="00192023" w:rsidRDefault="00192023" w:rsidP="003F43F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412"/>
        </w:trPr>
        <w:tc>
          <w:tcPr>
            <w:tcW w:w="280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Монархия сөзінің мағынасын жазады;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spacing w:before="7"/>
            </w:pPr>
          </w:p>
          <w:p w:rsidR="00192023" w:rsidRDefault="00192023" w:rsidP="003F43F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538"/>
        </w:trPr>
        <w:tc>
          <w:tcPr>
            <w:tcW w:w="280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bottom w:val="single" w:sz="4" w:space="0" w:color="auto"/>
            </w:tcBorders>
          </w:tcPr>
          <w:p w:rsidR="00192023" w:rsidRDefault="00192023" w:rsidP="003F43F6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Республика сөзінің мағынасын жазады;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:rsidR="00192023" w:rsidRDefault="00192023" w:rsidP="003F43F6">
            <w:pPr>
              <w:pStyle w:val="TableParagraph"/>
              <w:rPr>
                <w:sz w:val="23"/>
              </w:rPr>
            </w:pPr>
          </w:p>
          <w:p w:rsidR="00192023" w:rsidRDefault="00192023" w:rsidP="003F43F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132"/>
        </w:trPr>
        <w:tc>
          <w:tcPr>
            <w:tcW w:w="280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</w:tcPr>
          <w:p w:rsidR="00192023" w:rsidRDefault="00192023" w:rsidP="003F43F6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Тирандық режім сөзінің мағынасын жазады;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</w:tcPr>
          <w:p w:rsidR="00192023" w:rsidRDefault="00192023" w:rsidP="003F43F6">
            <w:pPr>
              <w:pStyle w:val="TableParagraph"/>
              <w:ind w:left="12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192023" w:rsidTr="003F43F6">
        <w:trPr>
          <w:trHeight w:val="137"/>
        </w:trPr>
        <w:tc>
          <w:tcPr>
            <w:tcW w:w="280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</w:tcPr>
          <w:p w:rsidR="00192023" w:rsidRDefault="00192023" w:rsidP="003F43F6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Авторитарлық режім сөзінің мағынасын жазады;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</w:tcPr>
          <w:p w:rsidR="00192023" w:rsidRDefault="00192023" w:rsidP="003F43F6">
            <w:pPr>
              <w:pStyle w:val="TableParagraph"/>
              <w:ind w:left="12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192023" w:rsidTr="003F43F6">
        <w:trPr>
          <w:trHeight w:val="1142"/>
        </w:trPr>
        <w:tc>
          <w:tcPr>
            <w:tcW w:w="2804" w:type="dxa"/>
            <w:vMerge w:val="restart"/>
          </w:tcPr>
          <w:p w:rsidR="00192023" w:rsidRDefault="00192023" w:rsidP="003F43F6">
            <w:pPr>
              <w:pStyle w:val="TableParagraph"/>
              <w:tabs>
                <w:tab w:val="left" w:pos="1430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Азаматтық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қоғамдағы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қалыптастырудағы маңызды факторларды анықтайды,</w:t>
            </w:r>
            <w:r>
              <w:t xml:space="preserve"> </w:t>
            </w:r>
            <w:r>
              <w:rPr>
                <w:sz w:val="24"/>
              </w:rPr>
              <w:t>ұқсастығы мен айырмашылығын салыстырады</w:t>
            </w:r>
          </w:p>
        </w:tc>
        <w:tc>
          <w:tcPr>
            <w:tcW w:w="1364" w:type="dxa"/>
            <w:vMerge w:val="restart"/>
          </w:tcPr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spacing w:before="4"/>
              <w:rPr>
                <w:sz w:val="24"/>
              </w:rPr>
            </w:pPr>
          </w:p>
          <w:p w:rsidR="00192023" w:rsidRDefault="00192023" w:rsidP="003F43F6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ind w:left="110" w:right="95"/>
              <w:rPr>
                <w:i/>
                <w:sz w:val="24"/>
              </w:rPr>
            </w:pPr>
            <w:r>
              <w:rPr>
                <w:sz w:val="24"/>
              </w:rPr>
              <w:t>Азаматтық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қоғамды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қалыптастырудағы экономикалық , саяси және  рухани факторларды анықтайды</w:t>
            </w:r>
            <w:r>
              <w:rPr>
                <w:i/>
                <w:sz w:val="24"/>
              </w:rPr>
              <w:t>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spacing w:before="5"/>
              <w:rPr>
                <w:sz w:val="36"/>
              </w:rPr>
            </w:pPr>
          </w:p>
          <w:p w:rsidR="00192023" w:rsidRDefault="00192023" w:rsidP="003F43F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1382"/>
        </w:trPr>
        <w:tc>
          <w:tcPr>
            <w:tcW w:w="280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line="274" w:lineRule="exact"/>
              <w:ind w:left="110" w:right="94"/>
              <w:rPr>
                <w:sz w:val="24"/>
              </w:rPr>
            </w:pPr>
            <w:r w:rsidRPr="0023369B">
              <w:rPr>
                <w:sz w:val="24"/>
              </w:rPr>
              <w:t>Азаматтық қоғамдағы қалыптастырудағы маңызды факторларды</w:t>
            </w:r>
            <w:r>
              <w:rPr>
                <w:sz w:val="24"/>
              </w:rPr>
              <w:t>ң 1 ұқсастығын жазады;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rPr>
                <w:sz w:val="26"/>
              </w:rPr>
            </w:pPr>
          </w:p>
          <w:p w:rsidR="00192023" w:rsidRDefault="00192023" w:rsidP="003F43F6">
            <w:pPr>
              <w:pStyle w:val="TableParagraph"/>
              <w:spacing w:before="9"/>
              <w:rPr>
                <w:sz w:val="20"/>
              </w:rPr>
            </w:pPr>
          </w:p>
          <w:p w:rsidR="00192023" w:rsidRDefault="00192023" w:rsidP="003F43F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830"/>
        </w:trPr>
        <w:tc>
          <w:tcPr>
            <w:tcW w:w="280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before="7" w:line="274" w:lineRule="exact"/>
              <w:ind w:left="110"/>
              <w:rPr>
                <w:sz w:val="24"/>
              </w:rPr>
            </w:pPr>
            <w:r w:rsidRPr="0023369B">
              <w:rPr>
                <w:sz w:val="24"/>
              </w:rPr>
              <w:t xml:space="preserve">Азаматтық қоғамдағы қалыптастырудағы маңызды факторлардың 1 </w:t>
            </w:r>
            <w:r>
              <w:rPr>
                <w:sz w:val="24"/>
              </w:rPr>
              <w:t xml:space="preserve">айырмашылығын </w:t>
            </w:r>
            <w:r w:rsidRPr="0023369B">
              <w:rPr>
                <w:sz w:val="24"/>
              </w:rPr>
              <w:t>жазады;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rPr>
                <w:sz w:val="23"/>
              </w:rPr>
            </w:pPr>
          </w:p>
          <w:p w:rsidR="00192023" w:rsidRDefault="00192023" w:rsidP="003F43F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825"/>
        </w:trPr>
        <w:tc>
          <w:tcPr>
            <w:tcW w:w="280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 w:rsidR="00192023" w:rsidRDefault="00192023" w:rsidP="003F43F6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</w:tcPr>
          <w:p w:rsidR="00192023" w:rsidRDefault="00192023" w:rsidP="003F43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23369B">
              <w:rPr>
                <w:sz w:val="24"/>
              </w:rPr>
              <w:t xml:space="preserve">Азаматтық қоғамдағы қалыптастырудағы маңызды факторлардың 1 </w:t>
            </w:r>
            <w:r>
              <w:rPr>
                <w:sz w:val="24"/>
              </w:rPr>
              <w:t xml:space="preserve">айырмашылығын </w:t>
            </w:r>
            <w:r w:rsidRPr="0023369B">
              <w:rPr>
                <w:sz w:val="24"/>
              </w:rPr>
              <w:t>жазады;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spacing w:before="7"/>
            </w:pPr>
          </w:p>
          <w:p w:rsidR="00192023" w:rsidRDefault="00192023" w:rsidP="003F43F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023" w:rsidTr="003F43F6">
        <w:trPr>
          <w:trHeight w:val="297"/>
        </w:trPr>
        <w:tc>
          <w:tcPr>
            <w:tcW w:w="8423" w:type="dxa"/>
            <w:gridSpan w:val="3"/>
          </w:tcPr>
          <w:p w:rsidR="00192023" w:rsidRDefault="00192023" w:rsidP="003F43F6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Барлығы</w:t>
            </w:r>
          </w:p>
        </w:tc>
        <w:tc>
          <w:tcPr>
            <w:tcW w:w="1047" w:type="dxa"/>
          </w:tcPr>
          <w:p w:rsidR="00192023" w:rsidRDefault="00192023" w:rsidP="003F43F6">
            <w:pPr>
              <w:pStyle w:val="TableParagraph"/>
              <w:spacing w:before="1"/>
              <w:ind w:left="382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</w:tbl>
    <w:p w:rsidR="00192023" w:rsidRDefault="00192023" w:rsidP="004B21C4"/>
    <w:sectPr w:rsidR="00192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16C" w:rsidRDefault="0037416C" w:rsidP="00192023">
      <w:r>
        <w:separator/>
      </w:r>
    </w:p>
  </w:endnote>
  <w:endnote w:type="continuationSeparator" w:id="0">
    <w:p w:rsidR="0037416C" w:rsidRDefault="0037416C" w:rsidP="0019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16C" w:rsidRDefault="0037416C" w:rsidP="00192023">
      <w:r>
        <w:separator/>
      </w:r>
    </w:p>
  </w:footnote>
  <w:footnote w:type="continuationSeparator" w:id="0">
    <w:p w:rsidR="0037416C" w:rsidRDefault="0037416C" w:rsidP="00192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D6381"/>
    <w:multiLevelType w:val="hybridMultilevel"/>
    <w:tmpl w:val="28884C40"/>
    <w:lvl w:ilvl="0" w:tplc="A6C682F4">
      <w:start w:val="1"/>
      <w:numFmt w:val="decimal"/>
      <w:lvlText w:val="%1."/>
      <w:lvlJc w:val="left"/>
      <w:pPr>
        <w:ind w:left="476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kk-KZ" w:eastAsia="en-US" w:bidi="ar-SA"/>
      </w:rPr>
    </w:lvl>
    <w:lvl w:ilvl="1" w:tplc="38268EB4">
      <w:numFmt w:val="bullet"/>
      <w:lvlText w:val="•"/>
      <w:lvlJc w:val="left"/>
      <w:pPr>
        <w:ind w:left="1438" w:hanging="284"/>
      </w:pPr>
      <w:rPr>
        <w:rFonts w:hint="default"/>
        <w:lang w:val="kk-KZ" w:eastAsia="en-US" w:bidi="ar-SA"/>
      </w:rPr>
    </w:lvl>
    <w:lvl w:ilvl="2" w:tplc="F218200E">
      <w:numFmt w:val="bullet"/>
      <w:lvlText w:val="•"/>
      <w:lvlJc w:val="left"/>
      <w:pPr>
        <w:ind w:left="2396" w:hanging="284"/>
      </w:pPr>
      <w:rPr>
        <w:rFonts w:hint="default"/>
        <w:lang w:val="kk-KZ" w:eastAsia="en-US" w:bidi="ar-SA"/>
      </w:rPr>
    </w:lvl>
    <w:lvl w:ilvl="3" w:tplc="2F1CB4A2">
      <w:numFmt w:val="bullet"/>
      <w:lvlText w:val="•"/>
      <w:lvlJc w:val="left"/>
      <w:pPr>
        <w:ind w:left="3355" w:hanging="284"/>
      </w:pPr>
      <w:rPr>
        <w:rFonts w:hint="default"/>
        <w:lang w:val="kk-KZ" w:eastAsia="en-US" w:bidi="ar-SA"/>
      </w:rPr>
    </w:lvl>
    <w:lvl w:ilvl="4" w:tplc="3F38BF64">
      <w:numFmt w:val="bullet"/>
      <w:lvlText w:val="•"/>
      <w:lvlJc w:val="left"/>
      <w:pPr>
        <w:ind w:left="4313" w:hanging="284"/>
      </w:pPr>
      <w:rPr>
        <w:rFonts w:hint="default"/>
        <w:lang w:val="kk-KZ" w:eastAsia="en-US" w:bidi="ar-SA"/>
      </w:rPr>
    </w:lvl>
    <w:lvl w:ilvl="5" w:tplc="E3AA7B5A">
      <w:numFmt w:val="bullet"/>
      <w:lvlText w:val="•"/>
      <w:lvlJc w:val="left"/>
      <w:pPr>
        <w:ind w:left="5272" w:hanging="284"/>
      </w:pPr>
      <w:rPr>
        <w:rFonts w:hint="default"/>
        <w:lang w:val="kk-KZ" w:eastAsia="en-US" w:bidi="ar-SA"/>
      </w:rPr>
    </w:lvl>
    <w:lvl w:ilvl="6" w:tplc="B5CCE5FC">
      <w:numFmt w:val="bullet"/>
      <w:lvlText w:val="•"/>
      <w:lvlJc w:val="left"/>
      <w:pPr>
        <w:ind w:left="6230" w:hanging="284"/>
      </w:pPr>
      <w:rPr>
        <w:rFonts w:hint="default"/>
        <w:lang w:val="kk-KZ" w:eastAsia="en-US" w:bidi="ar-SA"/>
      </w:rPr>
    </w:lvl>
    <w:lvl w:ilvl="7" w:tplc="A73E8ACC">
      <w:numFmt w:val="bullet"/>
      <w:lvlText w:val="•"/>
      <w:lvlJc w:val="left"/>
      <w:pPr>
        <w:ind w:left="7188" w:hanging="284"/>
      </w:pPr>
      <w:rPr>
        <w:rFonts w:hint="default"/>
        <w:lang w:val="kk-KZ" w:eastAsia="en-US" w:bidi="ar-SA"/>
      </w:rPr>
    </w:lvl>
    <w:lvl w:ilvl="8" w:tplc="3AAC599A">
      <w:numFmt w:val="bullet"/>
      <w:lvlText w:val="•"/>
      <w:lvlJc w:val="left"/>
      <w:pPr>
        <w:ind w:left="8147" w:hanging="284"/>
      </w:pPr>
      <w:rPr>
        <w:rFonts w:hint="default"/>
        <w:lang w:val="kk-KZ" w:eastAsia="en-US" w:bidi="ar-SA"/>
      </w:rPr>
    </w:lvl>
  </w:abstractNum>
  <w:abstractNum w:abstractNumId="1">
    <w:nsid w:val="6D3B3C2B"/>
    <w:multiLevelType w:val="hybridMultilevel"/>
    <w:tmpl w:val="F2C8A3B8"/>
    <w:lvl w:ilvl="0" w:tplc="3D52E870">
      <w:numFmt w:val="bullet"/>
      <w:lvlText w:val=""/>
      <w:lvlJc w:val="left"/>
      <w:pPr>
        <w:ind w:left="383" w:hanging="245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CE1ED3B2">
      <w:numFmt w:val="bullet"/>
      <w:lvlText w:val="•"/>
      <w:lvlJc w:val="left"/>
      <w:pPr>
        <w:ind w:left="1002" w:hanging="245"/>
      </w:pPr>
      <w:rPr>
        <w:rFonts w:hint="default"/>
        <w:lang w:val="kk-KZ" w:eastAsia="en-US" w:bidi="ar-SA"/>
      </w:rPr>
    </w:lvl>
    <w:lvl w:ilvl="2" w:tplc="D94E3CDC">
      <w:numFmt w:val="bullet"/>
      <w:lvlText w:val="•"/>
      <w:lvlJc w:val="left"/>
      <w:pPr>
        <w:ind w:left="1625" w:hanging="245"/>
      </w:pPr>
      <w:rPr>
        <w:rFonts w:hint="default"/>
        <w:lang w:val="kk-KZ" w:eastAsia="en-US" w:bidi="ar-SA"/>
      </w:rPr>
    </w:lvl>
    <w:lvl w:ilvl="3" w:tplc="5778004C">
      <w:numFmt w:val="bullet"/>
      <w:lvlText w:val="•"/>
      <w:lvlJc w:val="left"/>
      <w:pPr>
        <w:ind w:left="2247" w:hanging="245"/>
      </w:pPr>
      <w:rPr>
        <w:rFonts w:hint="default"/>
        <w:lang w:val="kk-KZ" w:eastAsia="en-US" w:bidi="ar-SA"/>
      </w:rPr>
    </w:lvl>
    <w:lvl w:ilvl="4" w:tplc="B26A0E06">
      <w:numFmt w:val="bullet"/>
      <w:lvlText w:val="•"/>
      <w:lvlJc w:val="left"/>
      <w:pPr>
        <w:ind w:left="2870" w:hanging="245"/>
      </w:pPr>
      <w:rPr>
        <w:rFonts w:hint="default"/>
        <w:lang w:val="kk-KZ" w:eastAsia="en-US" w:bidi="ar-SA"/>
      </w:rPr>
    </w:lvl>
    <w:lvl w:ilvl="5" w:tplc="5DF26B98">
      <w:numFmt w:val="bullet"/>
      <w:lvlText w:val="•"/>
      <w:lvlJc w:val="left"/>
      <w:pPr>
        <w:ind w:left="3492" w:hanging="245"/>
      </w:pPr>
      <w:rPr>
        <w:rFonts w:hint="default"/>
        <w:lang w:val="kk-KZ" w:eastAsia="en-US" w:bidi="ar-SA"/>
      </w:rPr>
    </w:lvl>
    <w:lvl w:ilvl="6" w:tplc="31A4BCF2">
      <w:numFmt w:val="bullet"/>
      <w:lvlText w:val="•"/>
      <w:lvlJc w:val="left"/>
      <w:pPr>
        <w:ind w:left="4115" w:hanging="245"/>
      </w:pPr>
      <w:rPr>
        <w:rFonts w:hint="default"/>
        <w:lang w:val="kk-KZ" w:eastAsia="en-US" w:bidi="ar-SA"/>
      </w:rPr>
    </w:lvl>
    <w:lvl w:ilvl="7" w:tplc="0B9CBBEA">
      <w:numFmt w:val="bullet"/>
      <w:lvlText w:val="•"/>
      <w:lvlJc w:val="left"/>
      <w:pPr>
        <w:ind w:left="4737" w:hanging="245"/>
      </w:pPr>
      <w:rPr>
        <w:rFonts w:hint="default"/>
        <w:lang w:val="kk-KZ" w:eastAsia="en-US" w:bidi="ar-SA"/>
      </w:rPr>
    </w:lvl>
    <w:lvl w:ilvl="8" w:tplc="899ED2B2">
      <w:numFmt w:val="bullet"/>
      <w:lvlText w:val="•"/>
      <w:lvlJc w:val="left"/>
      <w:pPr>
        <w:ind w:left="5360" w:hanging="245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F5"/>
    <w:rsid w:val="00192023"/>
    <w:rsid w:val="0037416C"/>
    <w:rsid w:val="004515AB"/>
    <w:rsid w:val="004B21C4"/>
    <w:rsid w:val="00A436F5"/>
    <w:rsid w:val="00B96DC8"/>
    <w:rsid w:val="00FE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2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192023"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9202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92023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Title"/>
    <w:basedOn w:val="a"/>
    <w:link w:val="a6"/>
    <w:uiPriority w:val="1"/>
    <w:qFormat/>
    <w:rsid w:val="00192023"/>
    <w:pPr>
      <w:spacing w:before="4"/>
      <w:ind w:left="1099" w:right="1143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192023"/>
    <w:rPr>
      <w:rFonts w:ascii="Times New Roman" w:eastAsia="Times New Roman" w:hAnsi="Times New Roman" w:cs="Times New Roman"/>
      <w:b/>
      <w:bCs/>
      <w:sz w:val="32"/>
      <w:szCs w:val="32"/>
      <w:lang w:val="kk-KZ"/>
    </w:rPr>
  </w:style>
  <w:style w:type="character" w:customStyle="1" w:styleId="10">
    <w:name w:val="Заголовок 1 Знак"/>
    <w:basedOn w:val="a0"/>
    <w:link w:val="1"/>
    <w:uiPriority w:val="1"/>
    <w:rsid w:val="0019202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7">
    <w:name w:val="header"/>
    <w:basedOn w:val="a"/>
    <w:link w:val="a8"/>
    <w:uiPriority w:val="99"/>
    <w:unhideWhenUsed/>
    <w:rsid w:val="001920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2023"/>
    <w:rPr>
      <w:rFonts w:ascii="Times New Roman" w:eastAsia="Times New Roman" w:hAnsi="Times New Roman" w:cs="Times New Roman"/>
      <w:lang w:val="kk-KZ"/>
    </w:rPr>
  </w:style>
  <w:style w:type="paragraph" w:styleId="a9">
    <w:name w:val="footer"/>
    <w:basedOn w:val="a"/>
    <w:link w:val="aa"/>
    <w:uiPriority w:val="99"/>
    <w:unhideWhenUsed/>
    <w:rsid w:val="001920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2023"/>
    <w:rPr>
      <w:rFonts w:ascii="Times New Roman" w:eastAsia="Times New Roman" w:hAnsi="Times New Roman" w:cs="Times New Roman"/>
      <w:lang w:val="kk-KZ"/>
    </w:rPr>
  </w:style>
  <w:style w:type="table" w:customStyle="1" w:styleId="TableNormal">
    <w:name w:val="Table Normal"/>
    <w:uiPriority w:val="2"/>
    <w:semiHidden/>
    <w:unhideWhenUsed/>
    <w:qFormat/>
    <w:rsid w:val="001920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rsid w:val="00192023"/>
    <w:pPr>
      <w:ind w:left="193"/>
    </w:pPr>
  </w:style>
  <w:style w:type="paragraph" w:customStyle="1" w:styleId="TableParagraph">
    <w:name w:val="Table Paragraph"/>
    <w:basedOn w:val="a"/>
    <w:uiPriority w:val="1"/>
    <w:qFormat/>
    <w:rsid w:val="00192023"/>
  </w:style>
  <w:style w:type="table" w:styleId="ac">
    <w:name w:val="Table Grid"/>
    <w:basedOn w:val="a1"/>
    <w:uiPriority w:val="59"/>
    <w:rsid w:val="0019202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2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192023"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9202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92023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Title"/>
    <w:basedOn w:val="a"/>
    <w:link w:val="a6"/>
    <w:uiPriority w:val="1"/>
    <w:qFormat/>
    <w:rsid w:val="00192023"/>
    <w:pPr>
      <w:spacing w:before="4"/>
      <w:ind w:left="1099" w:right="1143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192023"/>
    <w:rPr>
      <w:rFonts w:ascii="Times New Roman" w:eastAsia="Times New Roman" w:hAnsi="Times New Roman" w:cs="Times New Roman"/>
      <w:b/>
      <w:bCs/>
      <w:sz w:val="32"/>
      <w:szCs w:val="32"/>
      <w:lang w:val="kk-KZ"/>
    </w:rPr>
  </w:style>
  <w:style w:type="character" w:customStyle="1" w:styleId="10">
    <w:name w:val="Заголовок 1 Знак"/>
    <w:basedOn w:val="a0"/>
    <w:link w:val="1"/>
    <w:uiPriority w:val="1"/>
    <w:rsid w:val="0019202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7">
    <w:name w:val="header"/>
    <w:basedOn w:val="a"/>
    <w:link w:val="a8"/>
    <w:uiPriority w:val="99"/>
    <w:unhideWhenUsed/>
    <w:rsid w:val="001920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2023"/>
    <w:rPr>
      <w:rFonts w:ascii="Times New Roman" w:eastAsia="Times New Roman" w:hAnsi="Times New Roman" w:cs="Times New Roman"/>
      <w:lang w:val="kk-KZ"/>
    </w:rPr>
  </w:style>
  <w:style w:type="paragraph" w:styleId="a9">
    <w:name w:val="footer"/>
    <w:basedOn w:val="a"/>
    <w:link w:val="aa"/>
    <w:uiPriority w:val="99"/>
    <w:unhideWhenUsed/>
    <w:rsid w:val="001920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2023"/>
    <w:rPr>
      <w:rFonts w:ascii="Times New Roman" w:eastAsia="Times New Roman" w:hAnsi="Times New Roman" w:cs="Times New Roman"/>
      <w:lang w:val="kk-KZ"/>
    </w:rPr>
  </w:style>
  <w:style w:type="table" w:customStyle="1" w:styleId="TableNormal">
    <w:name w:val="Table Normal"/>
    <w:uiPriority w:val="2"/>
    <w:semiHidden/>
    <w:unhideWhenUsed/>
    <w:qFormat/>
    <w:rsid w:val="001920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rsid w:val="00192023"/>
    <w:pPr>
      <w:ind w:left="193"/>
    </w:pPr>
  </w:style>
  <w:style w:type="paragraph" w:customStyle="1" w:styleId="TableParagraph">
    <w:name w:val="Table Paragraph"/>
    <w:basedOn w:val="a"/>
    <w:uiPriority w:val="1"/>
    <w:qFormat/>
    <w:rsid w:val="00192023"/>
  </w:style>
  <w:style w:type="table" w:styleId="ac">
    <w:name w:val="Table Grid"/>
    <w:basedOn w:val="a1"/>
    <w:uiPriority w:val="59"/>
    <w:rsid w:val="0019202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Маржан</dc:creator>
  <cp:keywords/>
  <dc:description/>
  <cp:lastModifiedBy>Маржан</cp:lastModifiedBy>
  <cp:revision>4</cp:revision>
  <dcterms:created xsi:type="dcterms:W3CDTF">2020-08-12T08:19:00Z</dcterms:created>
  <dcterms:modified xsi:type="dcterms:W3CDTF">2020-08-12T10:46:00Z</dcterms:modified>
</cp:coreProperties>
</file>